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24B8" w:rsidRDefault="003E47BE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</w:t>
      </w:r>
      <w:r w:rsidR="002124B8" w:rsidRPr="002124B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940000" cy="8229600"/>
            <wp:effectExtent l="0" t="0" r="0" b="0"/>
            <wp:docPr id="2" name="Рисунок 2" descr="C:\Users\F9D9~1\AppData\Local\Temp\Rar$DIa4188.3887\Исмагилова акробатика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F9D9~1\AppData\Local\Temp\Rar$DIa4188.3887\Исмагилова акробатика 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00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</w:t>
      </w:r>
    </w:p>
    <w:p w:rsidR="002124B8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3E47BE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bookmarkStart w:id="0" w:name="_GoBack"/>
      <w:bookmarkEnd w:id="0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="002124B8"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Нормативно-правовая основа </w:t>
      </w:r>
    </w:p>
    <w:p w:rsidR="002124B8" w:rsidRPr="00502582" w:rsidRDefault="002124B8" w:rsidP="002124B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proofErr w:type="gramStart"/>
      <w:r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t>деятельности</w:t>
      </w:r>
      <w:proofErr w:type="gramEnd"/>
      <w:r w:rsidRPr="00502582">
        <w:rPr>
          <w:rFonts w:ascii="Times New Roman" w:eastAsia="Times New Roman" w:hAnsi="Times New Roman" w:cs="Times New Roman"/>
          <w:b/>
          <w:i/>
          <w:sz w:val="28"/>
          <w:szCs w:val="28"/>
        </w:rPr>
        <w:t xml:space="preserve"> образовательной организации</w:t>
      </w:r>
    </w:p>
    <w:p w:rsidR="002124B8" w:rsidRPr="00502582" w:rsidRDefault="002124B8" w:rsidP="002124B8">
      <w:pPr>
        <w:shd w:val="clear" w:color="auto" w:fill="FFFFFF"/>
        <w:spacing w:before="5"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Основными нормативными документами,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использованными в разработке образовательной программы    стали: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0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"Об образовании в Российской Федерации";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Закон «Об основных гарантиях прав ребенка в Российской Федерации»; 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доктрина образования в Российской Федерации на период до 2025 года;  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образовательная инициатива «Наша новая школа»; 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18.06.2003г.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proofErr w:type="spellEnd"/>
      <w:r w:rsidRPr="00ED0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28-02-484/16 «Требования к содержанию и оформлению образовательных программ дополнительного образования детей»;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Приказ Министерства </w:t>
      </w:r>
      <w:r>
        <w:rPr>
          <w:rFonts w:ascii="Times New Roman" w:eastAsia="Times New Roman" w:hAnsi="Times New Roman" w:cs="Times New Roman"/>
          <w:sz w:val="24"/>
          <w:szCs w:val="24"/>
        </w:rPr>
        <w:t>просвещения Российской Федерации от 09.11.2018 г № 196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eastAsia="Times New Roman" w:hAnsi="Times New Roman" w:cs="Times New Roman"/>
          <w:sz w:val="24"/>
          <w:szCs w:val="24"/>
        </w:rPr>
        <w:t>Об утверждении Порядка организации и осуществления образовательной деятельности по дополнительным общеобразовательным программам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2124B8" w:rsidRPr="00703883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04.07.2014г №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41 </w:t>
      </w:r>
      <w:proofErr w:type="spellStart"/>
      <w:r w:rsidRPr="00502582">
        <w:rPr>
          <w:rFonts w:ascii="Times New Roman" w:eastAsia="Times New Roman" w:hAnsi="Times New Roman" w:cs="Times New Roman"/>
          <w:sz w:val="24"/>
          <w:szCs w:val="24"/>
        </w:rPr>
        <w:t>г.Москва</w:t>
      </w:r>
      <w:proofErr w:type="spellEnd"/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2124B8" w:rsidRPr="00ED0860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sz w:val="24"/>
          <w:szCs w:val="24"/>
        </w:rPr>
        <w:t>)»;</w:t>
      </w:r>
    </w:p>
    <w:p w:rsidR="002124B8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Приказ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МОиН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2124B8" w:rsidRPr="00954519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2124B8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2124B8" w:rsidRPr="00502582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Дополнительные обще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образовательные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(общеразвивающие)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программы педагогов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дополнительного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образования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МБУ ДО ДДТ «Радуга талантов»;</w:t>
      </w:r>
    </w:p>
    <w:p w:rsidR="002124B8" w:rsidRPr="00954519" w:rsidRDefault="002124B8" w:rsidP="002124B8">
      <w:pPr>
        <w:widowControl w:val="0"/>
        <w:numPr>
          <w:ilvl w:val="0"/>
          <w:numId w:val="1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Положение о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дополнительной общеобразовательной (общеразвивающей)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 xml:space="preserve">программе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педагогов дополнительного образования </w:t>
      </w:r>
      <w:r w:rsidRPr="00502582">
        <w:rPr>
          <w:rFonts w:ascii="Times New Roman" w:eastAsia="Times New Roman" w:hAnsi="Times New Roman" w:cs="Times New Roman"/>
          <w:sz w:val="24"/>
          <w:szCs w:val="24"/>
        </w:rPr>
        <w:t>МБУ ДО ДДТ «Радуга талантов».</w:t>
      </w:r>
    </w:p>
    <w:p w:rsidR="002124B8" w:rsidRDefault="002124B8" w:rsidP="002124B8">
      <w:pPr>
        <w:widowControl w:val="0"/>
        <w:autoSpaceDE w:val="0"/>
        <w:autoSpaceDN w:val="0"/>
        <w:adjustRightInd w:val="0"/>
        <w:ind w:firstLine="720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highlight w:val="white"/>
          <w:u w:val="single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2124B8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124B8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</w:t>
      </w:r>
    </w:p>
    <w:p w:rsidR="003E47BE" w:rsidRPr="003E47BE" w:rsidRDefault="003E47BE" w:rsidP="002124B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Пояснительная записка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Программа имеет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физкультурно-спортивную направленность.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Тип программы – примерная, составлена на основе авторской программы «Спортивная гимнастика». Программа реализуется в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системе физического воспитания детей акробатика занимает особое место и является одним из основных средств формирования здорового образа жизни, физического </w:t>
      </w:r>
      <w:r w:rsidRPr="00B70AF4">
        <w:rPr>
          <w:rFonts w:ascii="Times New Roman" w:eastAsia="Times New Roman" w:hAnsi="Times New Roman" w:cs="Times New Roman"/>
          <w:i/>
          <w:color w:val="000000"/>
          <w:sz w:val="24"/>
          <w:szCs w:val="24"/>
          <w:shd w:val="clear" w:color="auto" w:fill="FFFFFF"/>
          <w:lang w:eastAsia="ru-RU"/>
        </w:rPr>
        <w:t>развития, закаливания организма, двигательных умений и навыков.</w:t>
      </w:r>
      <w:r w:rsidRPr="00B70A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помощью акробатики наиболее успешно развиваются не только умения владеть своим телом, управлять его движениями, (сила, ловкость, гибкость, быстрота, выносливость), но и психологические свойства (воля, смелость, настойчивость, трудолюбие).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Именно поэтому обучение спортивной акробатике позволяет успешно решать задачи гармонического развития детей любого возраста.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Актуальность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данной программы заключается в том, что она соответствует социальному заказу на формирование здорового образа жизни и физического развития современных детей.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Новизна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состоит в том, что в ней большое внимание уделяется обучению детей не только элементам спортивной акробатики, но и формированию компетенций в области обеспечения безопасной жизнедеятельности, основ анатомии и травматологии, хореографии, актерского мастерства, циркового искусства.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Педагогическая целесообразность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программы обоснована её ориентацией на поддержку каждого воспитанника в его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самопродвижении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 индивидуальной траектории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Цель программы: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Раскрытие спортивного и творческого потенциала воспитанников, формирование их нравственно – личностных качеств через обучение спортивной акробатике.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shd w:val="clear" w:color="auto" w:fill="FFFFFF"/>
          <w:lang w:eastAsia="ru-RU"/>
        </w:rPr>
        <w:t>Задачи: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обучающие: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формирование специальных компетенций в области спортивной акробатики, ОБЖ, анатомии и травматологии, хореографии, актерского мастерства и циркового искусства;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воспитательные: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формирование общечеловеческих ценностей, воспитание волевых и нравственно – этических качеств;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развивающие: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развитие физических качеств (ловкости, быстроты, гибкости, прыгучести); формирование эстетических качеств (музыкальности, выразительности).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создана с учетом возрастных особенностей детей, нормативных документов, регламентирующих деятельность детских объединений в учреждении дополнительного образования детей, с учетом норм и требований СанПиН 2.4.4.1251-3.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Программа рассчитана на 3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Возраст воспитанников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участвующих в реализации программы, от 6 до 14 лет.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Принцип набора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воспитанников в объединение свободный, необходимое условие - наличие медицинской справки о состоянии здоровья.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Состав групп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постоянный, но при наличии объективных причин допускается переход воспитанников из одной группы в другую.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Режим работы: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год обучения – 2 раза в неделю по 2 часа,144 часа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 год обучения – 2 раза в неделю по 3 часа, 216 часов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 год обучения – 2 раза в неделю по 3 часа, 216 часов в год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Количество воспитанников в группах:</w:t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 год обучения – 15 человек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 год обучения – 12 – 10 человек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 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год обучения – 12 – 10 человек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7"/>
          <w:szCs w:val="27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проведения занятий: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фронтальные, групповые, индивидуальные.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организации занятий: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беседы, консультации, практикумы, экскурсии, встречи со спортсменами и воспитанниками данного направления, совместная деятельность педагога и воспитанников по разработке проектов акробатических композиций.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Механизм реализации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«Спортивная акробатика» ориентирована на воспитанников 6 - 14 лет. Обучение по данной программе предоставляет детям широкие возможности для развития физических и нравственных качеств, формирования компетенций в сфере здорового образа жизни, углубления знаний основ безопасной жизнедеятельности и анатомии, помогает реализовать субъектную позицию ребенка в самостоятельной творческой деятельности.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Образовательная программа «Спортивная акробатика» предполагает постоянное расширение и совершенствование спортивных умений и навыков учащихся от одной ступени к другой, более сложной.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основе учебно-воспитательного процесса лежат современные проектные, рефлексивные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здоровьесберегающие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образовательные технологии, а также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технология дифференцированного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Для детского коллектива, занимающегося физкультурно-спортивными видами творчества крайне важно внедрение </w:t>
      </w:r>
      <w:proofErr w:type="spellStart"/>
      <w:r w:rsidRPr="003E47BE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здоровьесберегающих</w:t>
      </w:r>
      <w:proofErr w:type="spellEnd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 технологий и методик, целью которых является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обеспечение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высокого уровня реального здоровья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 формирование компетенций, необходимых для ведения здорового образа жизни.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Для снятия утомления мышц, профилактики сколиозов и профилактики правильной осанки на занятиях используется технология по профилактике нарушений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опорнодвигательной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системы.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 воспитательную работу систематически включаются мероприятия, направленные на формирование навыков здорового образа жизни, которые рекомендованы программой </w:t>
      </w:r>
      <w:r w:rsidR="003554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«О</w:t>
      </w:r>
      <w:r w:rsidR="00355489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ЗОЖ».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более эффективной реализации программы так же применяется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технология дифференцированного обучения,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которая предполагает осуществление практической деятельности обучающихся в зависимости от возраста, способностей и уровня подготовки.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образовательный процесс для успешного развития творческих способностей, формирования основных компетенций (информационных, коммуникативных, учебно-познавательных и т.п.) и расширения возможности для самовыражения обучающихся введены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проектные технологии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Доминирующей деятельностью обучающихся в ходе реализации проектов является творческая и ролевая деятельность.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образовательном процессе с целью приучения детей к самоконтролю, к самооценке и формированию общей привычки к осмыслению протекающей жизни применяются 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рефлексивные технологии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В рефлексивных целях проводятся различные диагностики, анкетирования, тестирования.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 каждый год обучения определен минимум знаний, умений и навыков, который должен быть усвоен воспитанниками на конец учебного года и служить свидетельством полной и успешной реализации образовательной программы.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Образовательный процесс предусматривает как проведение групповых, так и индивидуальных занятий. Индивидуальные занятия рассчитаны на дополнительную работу с одаренными воспитанниками или педагогическую поддержку детей, имеющих затруднения в освоении образовательной программы.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организации учебно-воспитательного процесса используются разнообразные методы и методические приёмы: методы организации и осуществления учебных действий, методы стимулирования мотивации, методы контроля и самоконтроля и т.д. Исходя из специфики изучаемого материала, наиболее эффективными формами проведения занятий является практическая деятельность (тренировки), беседы, встречи со спортсменами – гимнастами и цирковыми акробатами.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Основными способами проверки результатов усвоения программного материала являются зачеты, открытые уроки, собеседования по материалам пройденных тем, защита творческих проектов.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Предпочтительными формами подведения итогов реализации программы являются коллективные и сольные показательные выступления воспитанников объединения на мероприятиях различного уровня, концерты, спортивные соревнования и конкурсы.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Формы проведения занятий, методы и приемы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 годам обучения указаны в таблице: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10968" w:type="dxa"/>
        <w:tblCellSpacing w:w="0" w:type="dxa"/>
        <w:tblInd w:w="-74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2451"/>
        <w:gridCol w:w="1937"/>
        <w:gridCol w:w="4621"/>
        <w:gridCol w:w="1959"/>
      </w:tblGrid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Форма проведения занятия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Методы и приемы обучения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Форма подведения итогов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1 год обучения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Вводное занятие.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Физическая культура и спорт. Краткий обзор развития спортивной акробатики в России.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Словесный, наглядный.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______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Источники жизни и здоровья (курс здорового образа жизни)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анализ, 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рассматривание,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обсуждение.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тестирование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Изучаем себя.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 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объяснение,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Обсуждение.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опрос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Программирование, целостное разучивание упражнений, расчленённое разучивание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техники гимнастических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Программирование, рассказ, объяснение. 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Рассказ, показ, объяснение,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целост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-й,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расчлен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Классический танец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целостное разучивание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упражнения,расчленённое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разучивание упражнения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арене цирка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Рассказ, показ, объяснение,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целост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-й,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расчлен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разуч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-е упражнений.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наглядный,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«А был ли Архимед спортсменом?» 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Защита проекта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2 год обучения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Краткие сведения о строении и функциях организма. Меры предупреждения травм. Врачебный контроль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_____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безопасной жизнедеятельности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Ознакомление, рассказ, описание, рассматривание,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 - опрос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Экология человека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объяснение, обсуждение Выполнение упражнений по частям и целиком. Объяснение, описание, показ, имитация движения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Беседа-опрос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Игра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выполнение упражнений по частям и целиком. Объяснение, описание, показ, имитация, движения.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техники гимнастических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Рассказ, обсуждение, объяснение.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Показ, словесный, целостный, расчленённый. Помощь, страховка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Классика в танце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целостное разучивание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упражнения,расчленённое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разучивание упражнения.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Показательные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Цирковое искусство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Ознакомление, рассказ, описание, рассматривание, практическая работа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 – опрос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практическая работа.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Социальный проект «Под флагом добра»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Защита проекта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10968" w:type="dxa"/>
            <w:gridSpan w:val="4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3 год обучения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 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Словесный, наглядный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________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Анатомия человека. Профилактика травматизма и оказание первой помощи при травмах.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Рассказ, обсуждение, объяснение. Демонстрация рисунков, игра,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работа.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Беседа-опрос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Ознакомление, рассказ, описание, рассматривание, практическая работа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Беседа – опрос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Техника гимнастических и акробатических упражнений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Традиционная форма занятий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Выполнение упражнений по частям и целиком. Объяснение, описание, показ, имитация движения 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Зачет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Показательные выступления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245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 xml:space="preserve">Проект «Акробатические этюды по мотивам лирики А.С.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Пушкина»</w:t>
            </w:r>
          </w:p>
        </w:tc>
        <w:tc>
          <w:tcPr>
            <w:tcW w:w="1937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Традиционная</w:t>
            </w:r>
          </w:p>
        </w:tc>
        <w:tc>
          <w:tcPr>
            <w:tcW w:w="4621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проектная</w:t>
            </w:r>
          </w:p>
        </w:tc>
        <w:tc>
          <w:tcPr>
            <w:tcW w:w="1959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Защита проекта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Прогнозируемые результаты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первого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историю развития гимнастики и акробатики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техники безопасности при выполнении акробатических упражнений;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здорового образа жизни и меры профилактики вредных привычек 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анатомии человека и правила гигиены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виды гимнастики, основы техники гимнастических упражнений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приёмы страховки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формы классического танца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циркового искусства</w:t>
      </w:r>
    </w:p>
    <w:p w:rsidR="003E47BE" w:rsidRPr="003E47BE" w:rsidRDefault="003E47BE" w:rsidP="003E47BE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театрального искусства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разрабатывать проекты и создавать презентации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правильно применять в процессе тренировки правила техники безопасности и приёмы страховки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вести здоровый образ жизни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исполнять основные движения классического танца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выполнять цирковые акробатические упражнения</w:t>
      </w:r>
    </w:p>
    <w:p w:rsidR="003E47BE" w:rsidRPr="003E47BE" w:rsidRDefault="003E47BE" w:rsidP="003E47BE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применять актерское мастерство при выполнении акробатических этюдов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второго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строение и функции организма человека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  <w:t>правила личной безопасности в экстренных ситуациях 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техники безопасности и меры предупреждения травм при выполнении акробатических упражнений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нормы врачебного контроля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технику соединения простых акробатических упражнений в единый номер (этюд) 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этапы разработки социального проекта</w:t>
      </w:r>
    </w:p>
    <w:p w:rsidR="003E47BE" w:rsidRPr="003E47BE" w:rsidRDefault="003E47BE" w:rsidP="003E47BE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основы соединение форм классического танца с акробатическими элементами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      оказывать первую помощь при травмах 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применять нормы врачебного контроля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соединять отдельные акробатические элементы в единый номер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осуществлять социальное проектирование</w:t>
      </w:r>
    </w:p>
    <w:p w:rsidR="003E47BE" w:rsidRPr="003E47BE" w:rsidRDefault="003E47BE" w:rsidP="003E47BE">
      <w:pPr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соединять формы классического танца с акробатическими элементами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 концу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третьего года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обучения воспитанники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знать: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профилактику и меры предупреждения травм и правила техники безопасности при выполнении сложных акробатических упражнений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меры профилактики травматизма опорно-двигательного аппарата 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правила оказания первой помощи при травмах опорно-двигательного аппарата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характеристику сложных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гимнастических и акробатических упражнений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технику соединения сложных акробатических, цирковых, гимнастических упражнений и танцевальных элементов в единый показательный номер </w:t>
      </w:r>
    </w:p>
    <w:p w:rsidR="003E47BE" w:rsidRPr="003E47BE" w:rsidRDefault="003E47BE" w:rsidP="003E47BE">
      <w:pPr>
        <w:numPr>
          <w:ilvl w:val="0"/>
          <w:numId w:val="6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технологию самостоятельной разработки творческих проектов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shd w:val="clear" w:color="auto" w:fill="FFFFFF"/>
          <w:lang w:eastAsia="ru-RU"/>
        </w:rPr>
        <w:t>будут уметь: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  <w:t>оказать первую помощь при травмах опорно-двигательного аппарата</w:t>
      </w:r>
    </w:p>
    <w:p w:rsidR="003E47BE" w:rsidRPr="003E47BE" w:rsidRDefault="003E47BE" w:rsidP="003E47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выполнять сложные акробатические и гимнастические упражнения </w:t>
      </w:r>
    </w:p>
    <w:p w:rsidR="003E47BE" w:rsidRPr="003E47BE" w:rsidRDefault="003E47BE" w:rsidP="003E47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соединять сложные танцевальные, акробатические, цирковые и гимнастические элементы в показательный номер</w:t>
      </w:r>
    </w:p>
    <w:p w:rsidR="003E47BE" w:rsidRPr="003E47BE" w:rsidRDefault="003E47BE" w:rsidP="003E47BE">
      <w:pPr>
        <w:numPr>
          <w:ilvl w:val="0"/>
          <w:numId w:val="7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самостоятельно разработать творческий проект и защитить его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Ожидается,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что в ходе реализации образовательной программы у воспитанников: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сформируются общечеловеческие ценности и нравственные убеждения;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улучшится адаптация в подростковой среде и обществе в целом;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сформируются представления о здоровом образе жизни;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выработается устойчивый интерес к выбранному виду деятельности;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разовьются коммуникативные и рефлексивные навыки;</w:t>
      </w:r>
    </w:p>
    <w:p w:rsidR="003E47BE" w:rsidRPr="003E47BE" w:rsidRDefault="003E47BE" w:rsidP="003E47BE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сформируется стремление к самовыражению через спортивные мероприятия 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Формы подведения итогов реализации программы: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коллективные и индивидуальные показательные выступления воспитанников;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тестирование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анкетирование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соревнования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проекты </w:t>
      </w:r>
    </w:p>
    <w:p w:rsidR="003E47BE" w:rsidRPr="003E47BE" w:rsidRDefault="003E47BE" w:rsidP="003E47BE">
      <w:pPr>
        <w:numPr>
          <w:ilvl w:val="1"/>
          <w:numId w:val="9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диагностика: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диагностика уровня </w:t>
      </w:r>
      <w:proofErr w:type="spellStart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обученности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(педагогическое наблюдение; методы экспертной оценки педагога)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уровня воспитанности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(адаптированный Е. Хмелевым вариант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методики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М.Рокича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для исследования ценностных ориентаций школьников)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диагностика </w:t>
      </w:r>
      <w:proofErr w:type="spellStart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социализированности</w:t>
      </w:r>
      <w:proofErr w:type="spellEnd"/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 xml:space="preserve"> личности воспитанника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(методика профессора Рожкова М.И.)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процесса и результатов развития воспитанников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(методика Петровой С.М.; «Размышляем о жизненном опыте»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Щурковой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Н.Е. и др.)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одаренности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(метод идентификации одаренности, разработанный Д.Б. Богоявленской "Креативное поле");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е) </w:t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диагностика степени удовлетворенности педагогов, воспитанников и родителей образовательным процессом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(методика А.А. Андреева «Изучение удовлетворенности учащихся внешкольной жизнью»; методики Е.Н. Степанова «Изучение удовлетворенности родителей жизнедеятельностью в образовательном учреждении» и «Изучение удовлетворенности педагогов жизнедеятельностью в образовательном учреждении»).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Cs/>
          <w:color w:val="000000"/>
          <w:sz w:val="24"/>
          <w:szCs w:val="24"/>
          <w:shd w:val="clear" w:color="auto" w:fill="FFFFFF"/>
          <w:lang w:eastAsia="ru-RU"/>
        </w:rPr>
        <w:t>Способы проверки результатов: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собеседование по материалам пройденных тем;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зачет по изученным упражнениям;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открытые уроки;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защита творческих проектов;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участие в спортивных праздниках, концертах различного уровня;</w:t>
      </w:r>
    </w:p>
    <w:p w:rsidR="003E47BE" w:rsidRPr="003E47BE" w:rsidRDefault="003E47BE" w:rsidP="003E47BE">
      <w:pPr>
        <w:numPr>
          <w:ilvl w:val="1"/>
          <w:numId w:val="10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участие в конкурсных мероприятиях различного уровня.</w:t>
      </w:r>
    </w:p>
    <w:p w:rsidR="003E47BE" w:rsidRPr="003E47BE" w:rsidRDefault="003E47BE" w:rsidP="003E47BE">
      <w:pPr>
        <w:tabs>
          <w:tab w:val="center" w:pos="4677"/>
          <w:tab w:val="right" w:pos="9355"/>
        </w:tabs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  <w:sectPr w:rsidR="003E47BE" w:rsidRPr="003E47BE" w:rsidSect="004E7BB3">
          <w:pgSz w:w="11906" w:h="16838"/>
          <w:pgMar w:top="1134" w:right="850" w:bottom="719" w:left="1701" w:header="708" w:footer="708" w:gutter="0"/>
          <w:cols w:space="708"/>
          <w:docGrid w:linePitch="360"/>
        </w:sectPr>
      </w:pP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1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5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97"/>
        <w:gridCol w:w="5000"/>
        <w:gridCol w:w="1324"/>
        <w:gridCol w:w="1341"/>
        <w:gridCol w:w="1393"/>
      </w:tblGrid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Физическая культура и спорт. Краткий обзор развития спортивной акробатики в России.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Источники жизни и здоровья (курс здорового образа жизни)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Изучаем себя.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21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техники гимнастических упражнений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16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12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39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29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Классический танец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На арена цирка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E7BB3">
        <w:trPr>
          <w:trHeight w:val="210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1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</w:tr>
      <w:tr w:rsidR="003E47BE" w:rsidRPr="003E47BE" w:rsidTr="004E7BB3">
        <w:trPr>
          <w:trHeight w:val="420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</w:t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Проектная деятельность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«А был ли Архимед спортсменом?» 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</w:t>
            </w:r>
          </w:p>
        </w:tc>
      </w:tr>
      <w:tr w:rsidR="003E47BE" w:rsidRPr="003E47BE" w:rsidTr="004E7BB3">
        <w:trPr>
          <w:trHeight w:val="195"/>
          <w:tblCellSpacing w:w="0" w:type="dxa"/>
        </w:trPr>
        <w:tc>
          <w:tcPr>
            <w:tcW w:w="375" w:type="dxa"/>
            <w:shd w:val="clear" w:color="auto" w:fill="FFFFFF"/>
          </w:tcPr>
          <w:p w:rsidR="003E47BE" w:rsidRPr="003E47BE" w:rsidRDefault="003E47BE" w:rsidP="003E47BE">
            <w:pPr>
              <w:spacing w:after="27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4530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40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19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104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Содержание программы 1 года обучения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занятие. Физическая культура и спорт. Краткий обзор развития спортивной акробатики в России.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Знакомство с группой, целями, задачами и планами работы объединения на предстоящий 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учебный год. Инструктаж по ТБ. История развития спортивной акробатики на международной арене и в России. Достижения российских спортсменов. Задачи, тенденции и перспективы развития спортивной акробатики.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Анкетирование социального состава группы, просмотр видеофильма о достижениях российских гимнастов.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2.Источники жизни и здоровья (курс здорового образа жизни)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«Скажи нет вредным привычкам!» Курение. Вредное влияние ядовитых веществ, содержащихся в табаке, на организм человека. Наркомания, токсикомания и их последствия для здоровья и жизни человека. Здоровый образ жизни. Правильное питание. Закаливание организма.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видеофильма о вреде курения и наркомании.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Мини-проект по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созданию собственных презентаций «Питаемся правильно».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3. Изучаем себя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Беседа «Путешествие по собственному организму».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Общий обзор строения организма человека.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Исследовательский мини-проект «Знакомство с органами чувств». Просмотр видеофильма «Человек».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4. Общая и специальная физическая подготовка.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равновесия.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Ходьба с изменением темпа, в чередовании с бегом. Бег со скоростью 20 </w:t>
      </w:r>
      <w:smartTag w:uri="urn:schemas-microsoft-com:office:smarttags" w:element="metricconverter">
        <w:smartTagPr>
          <w:attr w:name="ProductID" w:val="-3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-30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Прыжки в длину с места и разбега. Подвижные игры, эстафеты, спортивные игры. Упражнения в лазание и равновесии. Упражнения для мышц всего тела.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5. Основы техники гимнастических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Особенности техники упражнений (целостность, динамичность, выразительность). Краткая характеристика и классификация статистических, силовых упражнений. Профилирующие элементы в гимнастике. Определение длины прыжка.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Упражнения на гимнастической скамейке. Ходьба, ходьба с закрытыми глазами на носках, стойка на одной ноге. Приставной шаг, повороты на 90° , 180° на носках, на одной ноге. Прыжки в длину с места. Прыжки в длину и в высоту с разбега.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Краткая характеристика акробатических упражнений. Техника выполнения простых акробатических элементов и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Группировка, перекаты, кувырки вперед и назад. Содержание несколько кувырков вперед и назад, стойка на лопатках, стойка на голове, стойка на руках, мост, шпагат, колесо.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lastRenderedPageBreak/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7.Классический танец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Формы классического танца (основы понятия). Основные элементы классического танца.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Позиции рук и подготовительное положение. Экзерсис у станка и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середина. Плие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деми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плие по всем позициям.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8.На арене цирка.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«Как это начиналось» (история циркового искусства)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Элементы цирковой художественной, силовой, пластической акробатики. Клоунада и 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9. Мастерская чувств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Что такое театр? Движение и мышечное внимание. Мимика. Разминочный цикл.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Предварительная настройка внимания. Концентрация слухового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внимания. Концентрация зрительного внимания. Ритмическая настройка. Образные упражнения на координацию движения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10. Проектная деятельность</w:t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«А был ли Архимед спортсменом?»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Беседа «Роль физических упражнений и спорта в жизни великих людей». Этапы проектной деятельности. Источники информации.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Работа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 источниками информации, оформление проекта, практическая реализация проекта, разработка презентаций, защита проектов, выставка проектов</w:t>
      </w:r>
      <w:r w:rsidRPr="003E47BE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2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91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557"/>
        <w:gridCol w:w="5341"/>
        <w:gridCol w:w="1327"/>
        <w:gridCol w:w="1311"/>
        <w:gridCol w:w="1379"/>
      </w:tblGrid>
      <w:tr w:rsidR="003E47BE" w:rsidRPr="003E47BE" w:rsidTr="004E7BB3">
        <w:trPr>
          <w:trHeight w:val="10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0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E7BB3">
        <w:trPr>
          <w:trHeight w:val="7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Краткие сведения о строении и функциях организма. Меры предупреждения травм. Врачебный контроль.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Основы безопасной жизнедеятельности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Экология человека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</w:tr>
      <w:tr w:rsidR="003E47BE" w:rsidRPr="003E47BE" w:rsidTr="004E7BB3">
        <w:trPr>
          <w:trHeight w:val="43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подготовка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60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43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br/>
              <w:t>5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Гимнастика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24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17</w:t>
            </w:r>
          </w:p>
        </w:tc>
      </w:tr>
      <w:tr w:rsidR="003E47BE" w:rsidRPr="003E47BE" w:rsidTr="004E7BB3">
        <w:trPr>
          <w:trHeight w:val="150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Акробатика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70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20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50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Классика в танце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8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Цирковое искусство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Мастерская чувств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</w:tr>
      <w:tr w:rsidR="003E47BE" w:rsidRPr="003E47BE" w:rsidTr="004E7BB3">
        <w:trPr>
          <w:trHeight w:val="150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10 </w:t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Социальный проект «Под флагом добра»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19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5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14</w:t>
            </w:r>
          </w:p>
        </w:tc>
      </w:tr>
      <w:tr w:rsidR="003E47BE" w:rsidRPr="003E47BE" w:rsidTr="004E7BB3">
        <w:trPr>
          <w:trHeight w:val="165"/>
          <w:tblCellSpacing w:w="0" w:type="dxa"/>
        </w:trPr>
        <w:tc>
          <w:tcPr>
            <w:tcW w:w="315" w:type="dxa"/>
            <w:shd w:val="clear" w:color="auto" w:fill="FFFFFF"/>
          </w:tcPr>
          <w:p w:rsidR="003E47BE" w:rsidRPr="003E47BE" w:rsidRDefault="003E47BE" w:rsidP="003E47BE">
            <w:pPr>
              <w:spacing w:after="27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489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</w:t>
            </w:r>
          </w:p>
        </w:tc>
        <w:tc>
          <w:tcPr>
            <w:tcW w:w="1200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64</w:t>
            </w:r>
          </w:p>
        </w:tc>
        <w:tc>
          <w:tcPr>
            <w:tcW w:w="1215" w:type="dxa"/>
            <w:shd w:val="clear" w:color="auto" w:fill="FFFFFF"/>
          </w:tcPr>
          <w:p w:rsidR="003E47BE" w:rsidRPr="003E47BE" w:rsidRDefault="003E47BE" w:rsidP="003E47BE">
            <w:pPr>
              <w:spacing w:after="0" w:line="165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152</w:t>
            </w:r>
          </w:p>
        </w:tc>
      </w:tr>
    </w:tbl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Содержание программы 2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3E47BE" w:rsidRPr="003E47BE" w:rsidRDefault="003E47BE" w:rsidP="003E47BE">
      <w:pPr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Вводное занятие. Краткие сведения о строение и функция организма.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Врачебный контроль.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целями, задачами и планами работы на предстоящий учебный год. Инструктаж по ТБ. Костная система, связочный аппарат и мышцы, их строение и взаимодействие. Основные сведения о кровообращении, значение крови. Сердце и сосуды, значение дыхания. Порядок осуществления врачебного контроля. Показания и противопоказания к занятиям спортивной гимнастикой. Меры предупреждения переутомления. Причины травматизма. Значение и применение помощи и страховки для предупреждения травм.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Анкетирование социального состава группы. Ведение дневника врачебного контроля. Применение помощи и страховки на практике.</w:t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2. Основы безопасной жизнедеятельности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666666"/>
          <w:sz w:val="24"/>
          <w:szCs w:val="24"/>
          <w:u w:val="single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 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Обеспечение личной безопасности в экстренных ситуациях.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Тестирование по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общим правилам личной безопасности в экстренных ситуациях. Просмотр видеосюжетов о работе Службы Спасения.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3. Экология человека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Условия правильного формирования опорно – двигательной системы. Воздействие двигательной активности на организм человека. Презентация фильма « Опорно-двигательная система человека».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видеофильма «Опорно-двигательная система человека». Проектная деятельность по созданию собственных презентаций по теме «Человек и движение».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4. Общая и специальная физическая подготовка.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Техника выполнения упражнений на развитие двигательных качеств: гибкости, быстроты, ловкости, прыгучести, выносливости и равновесия. Врачебный контроль. Техника безопасности при проведении физической подготовки.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Упражнения на развитие двигательных качеств. Бег с ускорением (от 30 до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). Бег на скорость 30, 60, 100м, подвижные игры, эстафеты с гимнастическими элементами, спортивные игры: баскетбол, волейбол, Общеразвивающие упражнения, упражнения на развитие быстроты, скоростно – силовых качеств, на координацию движений. Заполнение дневника контроля самочувствия.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5. Гимнастика.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Этапы и методы обучения. Технические ошибки при выполнении гимнастических упражнений, их предупреждения и исправления. Методы страховки.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Совершенствование навыков выполнения прыжков с высоты на точность и устойчивость. Прыжки с разбега с последующим кувырком вперед. Кувырки вперед и назад с заданной скоростью в различных условиях и вариантах, перевороты вперед с опорой и без опоры головой.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6. Акробатика.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курбет, «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»). Страховка при выполнении акробатических элементов.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Стойка на руках, перекидка назад, перекидка вперед, переворот вперед с разбега,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,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курбет, подводящие упражнения к упражнению «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7.Классика в танце.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Повторение характеристик танцевальных классических элементов. Сложные элементы классического танца.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тандю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-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тандю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 «нажимом» по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ll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позиции.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жете.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– де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жамб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-пар-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терр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Баттмант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-фондю.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8. Цирковое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Беседа «Родом из детства» о происхождении жанра клоунады. Просмотр видеофильма «Смешные акробаты». Элементы акробатических клоунад.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Экскурсия в цирк с просмотром цирковой программы. Постановка акробатических клоунад, интермедий, антре.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9. Мастерская чувств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«Музыка, театр, цирк и акробатика» с просмотром фильма «Куда уехал цирк». Понятие ритма, музыкального сюжета. Соответствие музыкального оформления содержанию акробатического этюда.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Исследовательский проект «Ритмы, звуки и музыка движений». Разработка презентаций и показательных номеров с музыкальным оформлением. Защита проектов. Концерт.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Социальный проект «Под флагом добра»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«Твори добро» об отношениях с людьми-инвалидами. Правила заполнения теста на определение уровня толерантности. Организация рабочих групп по реализации проекта. Распределение обязанностей в группах.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Проведение тестирования. Работа с источниками информации, практическое воплощение выбранной темы, оформление проекта, доведение до уровня показа. Защита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проекта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Благотворительные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показательные выступления в РЦ «Надежда», МОУ ДОД «Берёзка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п.Новопушкинское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», МКПУ «Районный Дом культуры», МОУ ДОД «ДШИ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п.Новопушкинское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».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Учебно-тематический план 3 года обучения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tbl>
      <w:tblPr>
        <w:tblW w:w="9585" w:type="dxa"/>
        <w:tblCellSpacing w:w="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000" w:firstRow="0" w:lastRow="0" w:firstColumn="0" w:lastColumn="0" w:noHBand="0" w:noVBand="0"/>
      </w:tblPr>
      <w:tblGrid>
        <w:gridCol w:w="486"/>
        <w:gridCol w:w="4681"/>
        <w:gridCol w:w="1494"/>
        <w:gridCol w:w="1527"/>
        <w:gridCol w:w="1397"/>
      </w:tblGrid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№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666666"/>
                <w:sz w:val="24"/>
                <w:szCs w:val="24"/>
                <w:lang w:eastAsia="ru-RU"/>
              </w:rPr>
              <w:t>^</w:t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 Наименование разделов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Практика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Вводное занятие. 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Анатомия человека. Профилактика травматизма и оказание первой помощи при травмах.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11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Общая и специальная физическая подготовка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51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36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4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Отработка гимнастических и акробатических упражнений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24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7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17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5</w:t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Проект «Акробатические этюды по мотивам лирики А.С. Пушкина»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128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38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90</w:t>
            </w:r>
          </w:p>
        </w:tc>
      </w:tr>
      <w:tr w:rsidR="003E47BE" w:rsidRPr="003E47BE" w:rsidTr="004E7BB3">
        <w:trPr>
          <w:tblCellSpacing w:w="0" w:type="dxa"/>
        </w:trPr>
        <w:tc>
          <w:tcPr>
            <w:tcW w:w="405" w:type="dxa"/>
            <w:shd w:val="clear" w:color="auto" w:fill="FFFFFF"/>
          </w:tcPr>
          <w:p w:rsidR="003E47BE" w:rsidRPr="003E47BE" w:rsidRDefault="003E47BE" w:rsidP="003E47BE">
            <w:pPr>
              <w:spacing w:after="27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423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35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216 </w:t>
            </w:r>
          </w:p>
        </w:tc>
        <w:tc>
          <w:tcPr>
            <w:tcW w:w="138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66</w:t>
            </w:r>
          </w:p>
        </w:tc>
        <w:tc>
          <w:tcPr>
            <w:tcW w:w="1140" w:type="dxa"/>
            <w:shd w:val="clear" w:color="auto" w:fill="FFFFFF"/>
          </w:tcPr>
          <w:p w:rsidR="003E47BE" w:rsidRPr="003E47BE" w:rsidRDefault="003E47BE" w:rsidP="003E47B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  <w:t>150</w:t>
            </w:r>
          </w:p>
        </w:tc>
      </w:tr>
    </w:tbl>
    <w:p w:rsidR="008A5597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lastRenderedPageBreak/>
        <w:t>Содержание программы 3 года обучения.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1.Вводное занятие.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Знакомство с целями, задачами и планами работы объединения на предстоящий учебный год. Инструктаж по ТБ при выполнении акробатических упражнений и при посещении массовых мероприятий.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Заполнение тестов на определение уровня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обученности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воспитанности. Практические приёмы страховки, врачебный контроль.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2. Анатомия человека. Профилактика травматизма и оказание первой помощи при травмах.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Повреждения и заболевания опорно - двигательного аппарата. Мышечная ткань и её свойства. Кровь и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кровеообращение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Дыхание. Причины травматизма на занятиях по акробатике. Профилактика травм. Вид страховки и первой помощи при травмах.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Просмотр учебных видеороликов по темам: «Кровь и кровообращение», «Дыхание», «Оказание первой помощи при травмах». Игра «Окажи помощь другу».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3. Общая и специальная физическая подготовка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Характеристика средств и упражнений для повышения уровня.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общей и специальной физической подготовки.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Легкоатлетические упражнения. Бег с ускорением (от 30 до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). Бег на скорость 30, 60, </w:t>
      </w:r>
      <w:smartTag w:uri="urn:schemas-microsoft-com:office:smarttags" w:element="metricconverter">
        <w:smartTagPr>
          <w:attr w:name="ProductID" w:val="100 м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100 м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Прыжки в длину. Эстафеты с гимнастическими элементами. Спортивные игры – баскетбол, волейбол. Упражнения для развития гибкости, упражнения на координацию.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4. Отработка гимнастических и акробатических упражнений.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Техника выполнения сложных гимнастических и акробатических упражнений (прыжков, кувырков). Повторение видов страховок и техники безопасного выполнения прыжков и кувырков.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Прыжки. Совершенствование навыков и выполнение прыжков на точность и устойчивость приземления. Кувырок вперед назад с заданной скоростью. Медленный переворот вперед для девочек, переворот с места. Переворот вперёд с разбега.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Вальсет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Рондат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Курбэт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Фляк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 соединении с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рондатом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5. Проект «Акробатические этюды по мотивам лирики А.С. Пушкина»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Теория.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Беседа о лирике Пушкина. (Стихотворение «Анчар», сказка «О мёртвой царевне и семи богатырях», повесть «Дубровский» и др.) 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eastAsia="ru-RU"/>
        </w:rPr>
        <w:t>Практика.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номера. Защита проекта. Показ проектов в концертной программе посвященной, жизни и творчеству А.С. Пушкина.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Условия реализации программы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Для реализации образовательной программы «Спортивная акробатика» необходимы следующие условия: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спортивный зал, оснащенный согласно СанПиН ковровым покрытием, матами и соответствующим оборудованием;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кабинет, оборудованный компьютером, видеопроектором и экраном для просмотра презентаций и видеоматериалов для проведения занятий по разделам «Мастерская чувств», «Анатомия», «Экология человека», «Проектная деятельность»;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хореографический кабинет, оборудованный станками и зеркалами для проведения занятий по разделам «Классика в танце» и «Классический танец»;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методическая литература и методические разработки для обеспечения образовательного процесса (планы, конспекты, сценарии, учебники);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 инвентарь: обручи, скакалки и т.п.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 w:rsidP="003E47B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</w:p>
    <w:p w:rsidR="008A5597" w:rsidRDefault="008A5597">
      <w:pPr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br w:type="page"/>
      </w:r>
    </w:p>
    <w:p w:rsidR="003E47BE" w:rsidRPr="003E47BE" w:rsidRDefault="003E47BE" w:rsidP="003E47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lastRenderedPageBreak/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СПИСОК ЛИТЕРАТУРЫ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Литература для педагога: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Андреев И.В. Психология и педагогика. Учебное пособие. М.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2.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Андрачников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С.Г. Теория и практика сценической школы. Учебное пособие.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М., ГОУДОД ФЦРСДОД,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Бакал Д.С.и др. Большая олимпийская современная энциклопедия. М.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Брыкин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А. Т.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Смолевский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В.М. Гимнастика. М, 1985г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5.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Генералова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И.А. Мастерская чувств. Методическое пособие. С-Пб,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 Кузмина К.А. Белянина С.И. Анатомия, физиология, гигиена человека,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рекомендации. Саратовский медицинский институт, 1991г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7. Малов В. И. 100 великих достижений. М. Вега, 2007г.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8. Панфилова А.А.Хрестоматия по анатомии. Саратов. Лицей,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 Поляков В.С. На зарядку становись. М. Детская энциклопедия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10.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Пидкосистый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П.И. Педагогика (учебное пособие). Петрозаводск. Юрайт,2011г.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11. Павлов И.Б.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Баршай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В.М.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Ихимчук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В.Н. Гимнастика с методикой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преподавания; М., 1989г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12. Смирнов А.Т. Основы безопасной жизнедеятельности. М, Просвещение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2008- 2010гг.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13. Сирота А.А. М., Детская энциклопедия,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14. Основы циркового творчества. МГУКИ, 2004г.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15. Тётушкина А.А. ОБЖ. Секреты преподавания. Волгоград. Учитель.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16. Филиппова Е.И. Методические рекомендации по классическому экзерсису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для руководителей танцевальных коллективов. Саратов. 1990г.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17. Шевченко Г.Н. Основы безопасности жизнедеятельности,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18. Пименов О.В. Опорно - двигательная система. Воронеж. 2009г.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19. Программа для внешкольных учреждений и общеобразовательных школ.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Физическое воспитание учащихся. М. Просвещение 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20. Физическое воспитание учащихся с направленным развитием двигательных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способностей. М. Спорт. 1993г.;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  <w:lang w:eastAsia="ru-RU"/>
        </w:rPr>
        <w:t>Литература для детей: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1.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Буц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Л.А. Для вас девочки. М, 1975г;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2. Боброва Г.Д. Искусство грации. М, 1986г;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3. Смирнов В.А. Физическая тренировка для здоровья. С-Пб, 1998г;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4. Яковлев В. Игры для детей. М. 1975г.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О.Б.Ж.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А.Т. Смирнов, Б.О. Хренников (учебник 2008- 2010гг) О.Б.Ж.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А.А. Тётушкина О.Б.Ж. « Секреты преподавания» Волгоград. Учитель 2009г. Г.Н.Шевченко Основы безопасности жизнедеятельности,2005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Биология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Пименов -«Опорно - двигательная система» ( Презентация)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А.А. Панфилова- «Хрестоматия по анатомии», лицей Саратов – 2005г.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К.А. Кузмина, С.И. Белянина « Анатомия, физиология, гигиена человека»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рекомендации, Саратовский медицинский институт 1991г.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Цирковое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Александр Сирота – «Детская энциклопедия»,2005г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«Основы циркового творчества» издательство МГУКИ,2004г.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Хореография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Е.И.Филиппова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Методические рекомендации по классическому экзерсису для руководителей танцевальных коллективов г. Саратов1990г.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666666"/>
          <w:sz w:val="24"/>
          <w:szCs w:val="24"/>
          <w:shd w:val="clear" w:color="auto" w:fill="FFFFFF"/>
          <w:lang w:eastAsia="ru-RU"/>
        </w:rPr>
        <w:t>^</w:t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 Спортивная акробатика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Поляков В.С. «На зарядку становись», журнал «Детская энциклопедия 2009г. Д.С. Бакал и др.-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М.Эксмо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2008г. ( Большая олимпийская современная энциклопедия) 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Под редакцией П.И.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Пидкосистого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издательство Юрайт,2011г. Педагогика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( учебное пособие)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В.И. Малов-М: Веге, </w:t>
      </w:r>
      <w:smartTag w:uri="urn:schemas-microsoft-com:office:smarttags" w:element="metricconverter">
        <w:smartTagPr>
          <w:attr w:name="ProductID" w:val="2007 г"/>
        </w:smartTagPr>
        <w:r w:rsidRPr="003E47BE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2007 г</w:t>
        </w:r>
      </w:smartTag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.( 100 великих спортивных достижений)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И.В. Андреев « Психология и педагогика» учебное пособие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Эксмо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2008г.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Журнал « Физкультура и спорт» -2011(№2,5,8,10)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Театральное искусство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С.Г.Андрачников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 Теория и практика сценической школы» учебное пособие.-М:ГОУДОД ФЦРСДОД ,2006г.</w:t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И.А. </w:t>
      </w:r>
      <w:proofErr w:type="spellStart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Генералова</w:t>
      </w:r>
      <w:proofErr w:type="spellEnd"/>
      <w:r w:rsidRPr="003E47B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«Мастерская чувств» методическое пособие,200</w:t>
      </w:r>
      <w:r w:rsidRPr="003E47BE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  <w:lang w:eastAsia="ru-RU"/>
        </w:rPr>
        <w:t>6г.</w:t>
      </w:r>
    </w:p>
    <w:p w:rsidR="00F73E75" w:rsidRDefault="00F73E75"/>
    <w:p w:rsidR="007D0ADA" w:rsidRDefault="007D0ADA"/>
    <w:p w:rsidR="007D0ADA" w:rsidRDefault="007D0ADA"/>
    <w:p w:rsidR="007D0ADA" w:rsidRDefault="007D0ADA"/>
    <w:p w:rsidR="007D0ADA" w:rsidRDefault="007D0ADA"/>
    <w:p w:rsidR="007D0ADA" w:rsidRDefault="007D0ADA"/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Default="007D0ADA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8A5597" w:rsidRDefault="008A5597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8A5597" w:rsidRDefault="008A5597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:rsidR="008A5597" w:rsidRDefault="008A5597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</w:p>
    <w:p w:rsidR="007D0ADA" w:rsidRPr="007D0ADA" w:rsidRDefault="008A5597" w:rsidP="007D0ADA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</w:t>
      </w:r>
      <w:r w:rsidR="007D0ADA" w:rsidRPr="007D0ADA">
        <w:rPr>
          <w:rFonts w:ascii="Times New Roman" w:hAnsi="Times New Roman"/>
          <w:sz w:val="24"/>
          <w:szCs w:val="24"/>
        </w:rPr>
        <w:t xml:space="preserve">ематическое планирование объединения «Спортивная акробатика» </w:t>
      </w:r>
    </w:p>
    <w:p w:rsidR="007D0ADA" w:rsidRPr="008A5597" w:rsidRDefault="007D0ADA" w:rsidP="008A5597">
      <w:pPr>
        <w:pStyle w:val="a5"/>
        <w:jc w:val="center"/>
        <w:rPr>
          <w:rFonts w:ascii="Times New Roman" w:hAnsi="Times New Roman"/>
          <w:sz w:val="24"/>
          <w:szCs w:val="24"/>
        </w:rPr>
      </w:pPr>
      <w:r w:rsidRPr="007D0ADA">
        <w:rPr>
          <w:rFonts w:ascii="Times New Roman" w:hAnsi="Times New Roman"/>
          <w:sz w:val="24"/>
          <w:szCs w:val="24"/>
        </w:rPr>
        <w:t>3 года обучения</w:t>
      </w:r>
    </w:p>
    <w:tbl>
      <w:tblPr>
        <w:tblpPr w:leftFromText="180" w:rightFromText="180" w:vertAnchor="page" w:horzAnchor="margin" w:tblpXSpec="right" w:tblpY="2341"/>
        <w:tblW w:w="9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1"/>
        <w:gridCol w:w="4286"/>
        <w:gridCol w:w="1134"/>
        <w:gridCol w:w="1276"/>
        <w:gridCol w:w="1984"/>
      </w:tblGrid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Планируемая дата</w:t>
            </w:r>
          </w:p>
        </w:tc>
        <w:tc>
          <w:tcPr>
            <w:tcW w:w="1984" w:type="dxa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Фактическая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дата</w:t>
            </w: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1-2</w:t>
            </w:r>
          </w:p>
        </w:tc>
        <w:tc>
          <w:tcPr>
            <w:tcW w:w="428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B5440">
              <w:rPr>
                <w:rStyle w:val="submenu-table"/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Раздел: Вводное занятие.</w:t>
            </w:r>
            <w:r w:rsidRPr="004B544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Теория.</w:t>
            </w:r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Знакомство с целями, задачами и планами работы объединения на предстоящий учебный год. Инструктаж по ТБ при выполнении акробатических упражнений и при посещении массовых мероприятий. </w:t>
            </w:r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</w:r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</w:rPr>
              <w:t>Практика.</w:t>
            </w:r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Заполнение тестов на определение уровня </w:t>
            </w:r>
            <w:proofErr w:type="spellStart"/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обученности</w:t>
            </w:r>
            <w:proofErr w:type="spellEnd"/>
            <w:r w:rsidRPr="007D0ADA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, воспитанности. Практические приёмы страховки, врачебный контроль.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8A5597" w:rsidRPr="00C927D3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1430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3-4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Раздел: Анатомия человека.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-Теория. Повреждения и заболевания </w:t>
            </w:r>
            <w:proofErr w:type="spellStart"/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опорно</w:t>
            </w:r>
            <w:proofErr w:type="spellEnd"/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- двигательного аппарата. Мышечная ткань и её свойства.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-Практика. Просмотр учебных видеороликов по теме: «Кровь и кровообращение»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5-6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Раздел: Анатомия человека.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-Теория. Мышечная ткань и её свойства.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Практика. Просмотр учебных видеороликов по теме: «Дыхание»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6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7-8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 Теория. Характеристика средств и упражнений для повышения уровня</w:t>
            </w:r>
            <w:proofErr w:type="gramStart"/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u w:val="single"/>
                <w:shd w:val="clear" w:color="auto" w:fill="FFFFFF"/>
              </w:rPr>
              <w:t> 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общей</w:t>
            </w:r>
            <w:proofErr w:type="gramEnd"/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и специальной физической подготовки. 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7A1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Практика.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 Легкоатлетические упражнения. Бег с ускорением (от 30 до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EC01C8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100 м</w:t>
              </w:r>
            </w:smartTag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). Бег на скорость </w:t>
            </w:r>
            <w:smartTag w:uri="urn:schemas-microsoft-com:office:smarttags" w:element="metricconverter">
              <w:smartTagPr>
                <w:attr w:name="ProductID" w:val="30 м"/>
              </w:smartTagPr>
              <w:r w:rsidRPr="00EC01C8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30 м</w:t>
              </w:r>
            </w:smartTag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.  Прыжки в длину.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9-10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-Практика. Бег на скорость </w:t>
            </w:r>
            <w:smartTag w:uri="urn:schemas-microsoft-com:office:smarttags" w:element="metricconverter">
              <w:smartTagPr>
                <w:attr w:name="ProductID" w:val="60 м"/>
              </w:smartTagPr>
              <w:r w:rsidRPr="00EC01C8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60 м</w:t>
              </w:r>
            </w:smartTag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Эстафеты с гимнастическими элементами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10.09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11-14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Раздел. Отработка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-Теория. Техника выполнения сложных гимнастических и акробатических упражнений (прыжков, кувырков).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lastRenderedPageBreak/>
              <w:t>-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Прыжки. Совершенствование навыков и выполнение прыжков на точность и устойчивость приземления.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13,15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15-18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Раздел. Отработка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-Теория. Техника выполнения сложных гимнастических и акробатических упражнений (прыжков, кувырков).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b/>
                <w:color w:val="333333"/>
                <w:sz w:val="24"/>
                <w:szCs w:val="24"/>
              </w:rPr>
              <w:t>-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 Прыжки. Совершенствование навыков и выполнение прыжков на точность и устойчивость приземления.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17, 20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2156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19-22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Спортивные игры – баскетбол, волейбол.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Раздел. Отработка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Кувырок вперед назад с заданной скоростью. Медленный переворот вперед для девочек, переворот с места.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22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, 24.09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23-26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Спортивные игры – баскетбол, волейбол.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Раздел. Отработка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Кувырок вперед назад с заданной скоростью. Медленный переворот вперед для девочек, переворот с места.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27, 29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.09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27-32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Спортивные игры – баскетбол, волейбол</w:t>
            </w:r>
            <w:r w:rsidRPr="00EC01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</w:t>
            </w: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Кувырок вперед назад с заданной скоростью. Медленный переворот вперед для девочек, переворот с места.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1.10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-4.10</w:t>
            </w:r>
          </w:p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33-36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Спортивные игры – баскетбол, волейбол</w:t>
            </w:r>
            <w:r w:rsidRPr="00EC01C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</w:t>
            </w: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Кувырок вперед назад с заданной скоростью. Медленный переворот вперед для девочек, переворот с места.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6,8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37-42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Упражнения для развития гибкости, упражнения на координацию.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Раздел: 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</w:t>
            </w: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Медленный переворот вперед для девочек, переворот с места. Переворот вперёд с разбега.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4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4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 xml:space="preserve"> 11, 13, 15,18.10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43-46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Упражнения для развития гибкости, упражнения на координацию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</w:t>
            </w: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Медленный переворот вперед для девочек, переворот с места. Переворот вперёд с разбега.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 xml:space="preserve"> 20,22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47-48</w:t>
            </w:r>
          </w:p>
        </w:tc>
        <w:tc>
          <w:tcPr>
            <w:tcW w:w="4286" w:type="dxa"/>
            <w:shd w:val="clear" w:color="auto" w:fill="auto"/>
          </w:tcPr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Бег на скорость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EC01C8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100 м</w:t>
              </w:r>
            </w:smartTag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Эстафеты с гимнастическими элементами</w:t>
            </w:r>
          </w:p>
          <w:p w:rsidR="008A5597" w:rsidRPr="00EC01C8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EC01C8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Упражнения для развития гибкости, упражнения на координацию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25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49-50</w:t>
            </w:r>
          </w:p>
        </w:tc>
        <w:tc>
          <w:tcPr>
            <w:tcW w:w="4286" w:type="dxa"/>
            <w:shd w:val="clear" w:color="auto" w:fill="auto"/>
          </w:tcPr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 xml:space="preserve">Раздел: </w:t>
            </w: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</w:t>
            </w: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Кувырок вперед назад с заданной скоростью. Медленный переворот вперед для девочек, переворот с места. Переворот вперёд с разбега.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</w:p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27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51-52</w:t>
            </w:r>
          </w:p>
        </w:tc>
        <w:tc>
          <w:tcPr>
            <w:tcW w:w="4286" w:type="dxa"/>
            <w:shd w:val="clear" w:color="auto" w:fill="auto"/>
          </w:tcPr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>Радел: Общая и специальная физическая подготовка</w:t>
            </w:r>
          </w:p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Бег на скорость </w:t>
            </w:r>
            <w:smartTag w:uri="urn:schemas-microsoft-com:office:smarttags" w:element="metricconverter">
              <w:smartTagPr>
                <w:attr w:name="ProductID" w:val="100 м"/>
              </w:smartTagPr>
              <w:r w:rsidRPr="004B5440">
                <w:rPr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100 м</w:t>
              </w:r>
            </w:smartTag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Эстафеты с гимнастическими элементами</w:t>
            </w:r>
          </w:p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Упражнения для развития гибкости, упражнения на координацию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29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.10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53-54</w:t>
            </w:r>
          </w:p>
        </w:tc>
        <w:tc>
          <w:tcPr>
            <w:tcW w:w="4286" w:type="dxa"/>
            <w:shd w:val="clear" w:color="auto" w:fill="auto"/>
          </w:tcPr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>Раздел:</w:t>
            </w:r>
            <w:r w:rsidRPr="004B544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О</w:t>
            </w: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Кувырок вперед назад с заданной скоростью. Медленный переворот вперед для девочек, переворот с места. Переворот вперёд с разбега.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55-58</w:t>
            </w:r>
          </w:p>
        </w:tc>
        <w:tc>
          <w:tcPr>
            <w:tcW w:w="4286" w:type="dxa"/>
            <w:shd w:val="clear" w:color="auto" w:fill="auto"/>
          </w:tcPr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Переворот вперёд с разбега. </w:t>
            </w:r>
            <w:proofErr w:type="spellStart"/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Вальсет</w:t>
            </w:r>
            <w:proofErr w:type="spellEnd"/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Рондат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3,5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59-62</w:t>
            </w:r>
          </w:p>
        </w:tc>
        <w:tc>
          <w:tcPr>
            <w:tcW w:w="4286" w:type="dxa"/>
            <w:shd w:val="clear" w:color="auto" w:fill="auto"/>
          </w:tcPr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</w:t>
            </w:r>
            <w:r w:rsidRPr="004B5440">
              <w:rPr>
                <w:rFonts w:ascii="Times New Roman" w:hAnsi="Times New Roman" w:cs="Times New Roman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4B5440" w:rsidRDefault="008A5597" w:rsidP="008A5597">
            <w:pPr>
              <w:pStyle w:val="a9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Переворот вперёд с разбега. </w:t>
            </w:r>
            <w:proofErr w:type="spellStart"/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Вальсет</w:t>
            </w:r>
            <w:proofErr w:type="spellEnd"/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4B544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Рондат</w:t>
            </w:r>
            <w:proofErr w:type="spellEnd"/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8,10</w:t>
            </w:r>
            <w:r w:rsidRPr="007D0AD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63-64</w:t>
            </w:r>
          </w:p>
        </w:tc>
        <w:tc>
          <w:tcPr>
            <w:tcW w:w="4286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Характеристика техники выполнения акробатических элементов и упражнений (стойка на руках, перекидка назад, перекидка вперед, переворот вперед с разбега,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вальсет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рандат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курбет, «</w:t>
            </w:r>
            <w:proofErr w:type="spell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фляк</w:t>
            </w:r>
            <w:proofErr w:type="spell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»). Страховка при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выполнении акробатических элементов.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видео.</w:t>
            </w:r>
          </w:p>
          <w:p w:rsidR="008A5597" w:rsidRPr="00FC1529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 w:rsidRPr="00606D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Соединения из простейших акробатических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12.11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65-66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15.11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67-68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17.11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69-70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акробатических соединений из отдельных элементов.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19.11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71-72</w:t>
            </w:r>
          </w:p>
        </w:tc>
        <w:tc>
          <w:tcPr>
            <w:tcW w:w="4286" w:type="dxa"/>
            <w:shd w:val="clear" w:color="auto" w:fill="auto"/>
          </w:tcPr>
          <w:p w:rsidR="008A5597" w:rsidRDefault="008A5597" w:rsidP="008A55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15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FC15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тработка гимнастических и акробатических упражнений</w:t>
            </w:r>
          </w:p>
          <w:p w:rsidR="008A5597" w:rsidRPr="00FC1529" w:rsidRDefault="008A5597" w:rsidP="008A55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22.11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73-74</w:t>
            </w:r>
          </w:p>
        </w:tc>
        <w:tc>
          <w:tcPr>
            <w:tcW w:w="4286" w:type="dxa"/>
            <w:shd w:val="clear" w:color="auto" w:fill="auto"/>
          </w:tcPr>
          <w:p w:rsidR="008A5597" w:rsidRPr="00817C55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24.11</w:t>
            </w:r>
          </w:p>
        </w:tc>
        <w:tc>
          <w:tcPr>
            <w:tcW w:w="1984" w:type="dxa"/>
          </w:tcPr>
          <w:p w:rsidR="008A5597" w:rsidRPr="00586474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75-76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фляк,темповый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переворот вперед.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26.11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77-78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  <w:shd w:val="clear" w:color="auto" w:fill="auto"/>
          </w:tcPr>
          <w:p w:rsidR="008A5597" w:rsidRPr="007D0ADA" w:rsidRDefault="008A5597" w:rsidP="008A5597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7D0ADA" w:rsidRDefault="008A5597" w:rsidP="008A5597">
            <w:pPr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29.11</w:t>
            </w:r>
          </w:p>
        </w:tc>
        <w:tc>
          <w:tcPr>
            <w:tcW w:w="1984" w:type="dxa"/>
          </w:tcPr>
          <w:p w:rsidR="008A5597" w:rsidRPr="00586474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79-80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Разучивание усложненных элементов: курбет,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рандат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фляк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темповый переворот вперед.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81-82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соединения из усложненных элементов.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83-84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соединения из усложненных элементов.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85-86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 соединения из усложненных элементов.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87-88</w:t>
            </w:r>
          </w:p>
        </w:tc>
        <w:tc>
          <w:tcPr>
            <w:tcW w:w="4286" w:type="dxa"/>
            <w:shd w:val="clear" w:color="auto" w:fill="auto"/>
          </w:tcPr>
          <w:p w:rsidR="008A5597" w:rsidRPr="00FC1529" w:rsidRDefault="008A5597" w:rsidP="008A5597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C152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FC152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тработка гимнастических и акробатических упражнений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89-90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«Акробатические этюды по мотивам лирики А.С. 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Беседа о лирике Пушкина. (Стихотворение «Анчар», сказка «О мёртвой царевне и семи богатырях»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91-92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о лирике Пушкина. (Стихотворение «Анчар», сказка «О мёртвой царевне и семи богатырях», повесть «Дубровский» и др.) Выбор темы. Работа с источниками информации, практическое воплощение выбранной темы в акробатических упражнениях,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93-94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Работа с источниками информации, практическое воплощение выбранной темы в акробатических упражнениях,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95-96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97-98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99-100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101-102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103-104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4E6753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29.12</w:t>
            </w:r>
          </w:p>
        </w:tc>
        <w:tc>
          <w:tcPr>
            <w:tcW w:w="1984" w:type="dxa"/>
          </w:tcPr>
          <w:p w:rsidR="008A5597" w:rsidRPr="004E6753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105-106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31.12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107-108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109-100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111-102</w:t>
            </w:r>
          </w:p>
        </w:tc>
        <w:tc>
          <w:tcPr>
            <w:tcW w:w="4286" w:type="dxa"/>
            <w:shd w:val="clear" w:color="auto" w:fill="auto"/>
          </w:tcPr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-варианты танцевальных шагов (приставные  шаги, шаги галопа, переменный шаг, варианты подскоков, шаг польки, шагов польки 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галоп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 с различными движениями рук);</w:t>
            </w:r>
          </w:p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  <w:t>14.01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113-114</w:t>
            </w:r>
          </w:p>
        </w:tc>
        <w:tc>
          <w:tcPr>
            <w:tcW w:w="4286" w:type="dxa"/>
            <w:shd w:val="clear" w:color="auto" w:fill="auto"/>
          </w:tcPr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115-11</w:t>
            </w: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</w:t>
            </w:r>
          </w:p>
        </w:tc>
        <w:tc>
          <w:tcPr>
            <w:tcW w:w="4286" w:type="dxa"/>
            <w:shd w:val="clear" w:color="auto" w:fill="auto"/>
          </w:tcPr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-разновидности ходьбы (на носках, на пятках, с высоким подниманием бедра, в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полуприседе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приседе, спиной вперед);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-разновидности бега («легкий» бег, высоко поднимая бедро, с захлестыванием голени, бег с выносом прямых ног вперед);</w:t>
            </w:r>
          </w:p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-варианты танцевальных шагов (приставные  шаги, шаги галопа, переменный шаг, варианты подскоков, шаг польки, шагов польки и галопа с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различными движениями рук);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117-118</w:t>
            </w:r>
          </w:p>
        </w:tc>
        <w:tc>
          <w:tcPr>
            <w:tcW w:w="4286" w:type="dxa"/>
            <w:shd w:val="clear" w:color="auto" w:fill="auto"/>
          </w:tcPr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прыжки (на двух, на одной, с двух на одну, прыжок прогнувшись, по 1, 3 невыворотным позициям,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толчкомдвумя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-основные положения рук (вперед, вверх, в стороны, вниз);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-классические позиции рук (подготовительная, </w:t>
            </w:r>
            <w:proofErr w:type="gram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I,  II</w:t>
            </w:r>
            <w:proofErr w:type="gram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 III);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-равновесия (на двух ногах на носочках, на одной ноге, вторая согнута </w:t>
            </w:r>
            <w:proofErr w:type="gram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-«</w:t>
            </w:r>
            <w:proofErr w:type="gram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цапля»,  «ласточка», фронтальное, затяжка одной);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-различные соединения танцевальных элементов с хореографическими прыжками, акробати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ческими элементами, поворотами.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119-120</w:t>
            </w:r>
          </w:p>
        </w:tc>
        <w:tc>
          <w:tcPr>
            <w:tcW w:w="4286" w:type="dxa"/>
            <w:shd w:val="clear" w:color="auto" w:fill="auto"/>
          </w:tcPr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прыжки (на двух, на одной, с двух на одну, прыжок прогнувшись, по 1, 3 невыворотным позициям,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толчкомдвумя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, сгибая ноги вперед, назад, толчком двумя прыжок ноги врозь, правую или левую вперед, прыжки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толчком двух с поворотом на 180, 360 градусов);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-классические позиции рук (подготовительная, </w:t>
            </w:r>
            <w:proofErr w:type="gram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I,  II</w:t>
            </w:r>
            <w:proofErr w:type="gram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 III);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-равновесия (на двух ногах на носочках, на одной ноге, вторая согнута </w:t>
            </w:r>
            <w:proofErr w:type="gram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-«</w:t>
            </w:r>
            <w:proofErr w:type="gram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цапля»,  «ласточка», фронтальное, затяжка одной);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-различные соединения танцевальных элементов с хореографическими прыжками, акробатическими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элементами, поворотами.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121-122</w:t>
            </w:r>
          </w:p>
        </w:tc>
        <w:tc>
          <w:tcPr>
            <w:tcW w:w="4286" w:type="dxa"/>
            <w:shd w:val="clear" w:color="auto" w:fill="auto"/>
          </w:tcPr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Хореография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прыжки (на двух, на одной, с двух на одну, прыжок прогнувшись, по 1, 3 невыворотным позициям, толчком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двумя, сгибая ноги вперед, назад, толчком двумя прыжок ноги врозь, правую или левую вперед, прыжки толчком двух с поворотом на 180, 360 градусов);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-основные положения рук (вперед, вверх, в стороны, вниз);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 xml:space="preserve">-классические позиции рук (подготовительная, </w:t>
            </w:r>
            <w:proofErr w:type="gram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I,  II</w:t>
            </w:r>
            <w:proofErr w:type="gram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,  III);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-классические позиции ног (I,II, III, V);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-повороты (приставлением ноги, переступанием, </w:t>
            </w:r>
            <w:proofErr w:type="spell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скрестным</w:t>
            </w:r>
            <w:proofErr w:type="spell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шагом);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-равновесия (на двух ногах на носочках, на одной ноге, вторая согнута </w:t>
            </w:r>
            <w:proofErr w:type="gramStart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-«</w:t>
            </w:r>
            <w:proofErr w:type="gramEnd"/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цапля»,  «ласточка», фронтальное, затяжка одной);</w:t>
            </w:r>
          </w:p>
          <w:p w:rsidR="008A5597" w:rsidRPr="00E13E4F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-танцевальные композиции.</w:t>
            </w:r>
          </w:p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E13E4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-различные соединения танцевальных элементов с хореографическими прыжками, акробати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ческими элементами, поворотами.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DB061A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06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26.01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123-124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28.01</w:t>
            </w:r>
          </w:p>
        </w:tc>
        <w:tc>
          <w:tcPr>
            <w:tcW w:w="1984" w:type="dxa"/>
          </w:tcPr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125-126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31.01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127-128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129-130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DB061A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06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131-132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133-134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простейших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135-136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</w:t>
            </w:r>
            <w:proofErr w:type="gram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равновесия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.Упражнения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для развития быстроты, гибкости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DB061A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DB06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11.02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137-138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</w:t>
            </w:r>
            <w:proofErr w:type="gram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равновесия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.Упражнения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для развития быстроты, гибкости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139-140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Общая и специальная физическая подготовка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Понятие об общей и специальной физической подготовке. Методика развития двигательных качеств: гибкости, быстроты, ловкости, прыгучести, силы, выносливости и </w:t>
            </w:r>
            <w:proofErr w:type="gramStart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равновесия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.Упражнения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для развития быстроты, гибкости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16.02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141-142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Упражнения для развития гибкости.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игры, эстафеты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18.02</w:t>
            </w:r>
          </w:p>
        </w:tc>
        <w:tc>
          <w:tcPr>
            <w:tcW w:w="1984" w:type="dxa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3E47BE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143-144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8647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Упражнения для укрепления мышц спины и живота, рук и ног.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Упражнения для развития гибкости.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Подвижные игры, эстафеты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21.02</w:t>
            </w:r>
          </w:p>
        </w:tc>
        <w:tc>
          <w:tcPr>
            <w:tcW w:w="1984" w:type="dxa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145-146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на гимнастической стенке, скамейке, упражнения с гантелями, прыжки через скакалку. Упражнения в лазании, упражнения в равновесии.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Подвижные и спортивные игры.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25.02</w:t>
            </w:r>
          </w:p>
        </w:tc>
        <w:tc>
          <w:tcPr>
            <w:tcW w:w="1984" w:type="dxa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147-148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в лазании, упражнения в равновесии.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Подвижные и спортивные игры.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на гимнастической стенке, скамейке, упражнения с гантелями, прыжки через скакалку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28.02</w:t>
            </w:r>
          </w:p>
        </w:tc>
        <w:tc>
          <w:tcPr>
            <w:tcW w:w="1984" w:type="dxa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149-150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гимнастической стенке, скамейке, упражнения с гантелями, прыжки через скакалку.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151-152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Упражнения в лазании, упражнения в равновесии.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Подвижные и спортивные игры.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 на гимнастической стенке, скамейке, упражнения с гантелями, прыжки через скакалку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153-154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155-156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157-158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817C55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11.03</w:t>
            </w:r>
          </w:p>
        </w:tc>
        <w:tc>
          <w:tcPr>
            <w:tcW w:w="1984" w:type="dxa"/>
          </w:tcPr>
          <w:p w:rsidR="008A5597" w:rsidRPr="00817C55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159-160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161-162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163-164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165-166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167-168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Парные акробатические упражнения из усложненных элементов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169-170</w:t>
            </w:r>
          </w:p>
        </w:tc>
        <w:tc>
          <w:tcPr>
            <w:tcW w:w="4286" w:type="dxa"/>
            <w:shd w:val="clear" w:color="auto" w:fill="auto"/>
          </w:tcPr>
          <w:p w:rsidR="008A5597" w:rsidRPr="00C72413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«Акробатические этюды по мотивам лирики А.С. </w:t>
            </w:r>
            <w:proofErr w:type="gramStart"/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Этапы</w:t>
            </w:r>
            <w:proofErr w:type="gram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реализации проекта. Беседа «Твори, придумывай, импровизируй!». Организация групп для разработки проекта. Источники информации. ТБ.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 Работа с источниками информации, практическое воплощение выбранной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темы в акробатических упражнениях, промежуточная защита проекта, оформление проекта</w:t>
            </w:r>
            <w:r w:rsidRPr="00C72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25.03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171-172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«Акробатические этюды по мотивам лирики А.С. </w:t>
            </w:r>
            <w:proofErr w:type="gramStart"/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Этапы</w:t>
            </w:r>
            <w:proofErr w:type="gram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реализации проекта. Беседа «Твори, придумывай, импровизируй!». Организация групп для разработки проекта. Источники информации. ТБ.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28.03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173-174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«Акробатические этюды по мотивам лирики А.С. </w:t>
            </w:r>
            <w:proofErr w:type="gramStart"/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Этапы</w:t>
            </w:r>
            <w:proofErr w:type="gram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реализации проекта. Беседа «Твори, придумывай, импровизируй!». Организация групп для разработки проекта. Источники информации. ТБ.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30.03</w:t>
            </w:r>
          </w:p>
        </w:tc>
        <w:tc>
          <w:tcPr>
            <w:tcW w:w="1984" w:type="dxa"/>
          </w:tcPr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2010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175-176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«Акробатические этюды по мотивам лирики А.С. </w:t>
            </w:r>
            <w:proofErr w:type="gramStart"/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Этапы</w:t>
            </w:r>
            <w:proofErr w:type="gram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реализации проекта. Беседа «Твори, придумывай, импровизируй!». Организация групп для разработки проекта. Источники информации. ТБ.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1.04</w:t>
            </w:r>
          </w:p>
        </w:tc>
        <w:tc>
          <w:tcPr>
            <w:tcW w:w="1984" w:type="dxa"/>
          </w:tcPr>
          <w:p w:rsidR="008A5597" w:rsidRPr="00E26902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177-178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«Акробатические этюды по мотивам лирики А.С. </w:t>
            </w:r>
            <w:proofErr w:type="gramStart"/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Этапы</w:t>
            </w:r>
            <w:proofErr w:type="gram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реализации проекта. Беседа «Твори, придумывай, импровизируй!». Организация групп для разработки проекта. Источники информации. ТБ.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179-180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«Акробатические этюды по мотивам лирики А.С. </w:t>
            </w:r>
            <w:proofErr w:type="gramStart"/>
            <w:r w:rsidRPr="00C72413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Этапы</w:t>
            </w:r>
            <w:proofErr w:type="gramEnd"/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реализации проекта. Беседа «Твори, придумывай, импровизируй!».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Организация групп для разработки проекта. Источники информации. ТБ. 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 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181-182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8.04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183-184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11.04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185-186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13.04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187-188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15.04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189-190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Проект «Акробатические этюды по мотивам лирики А.С. Пушкина»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Беседа о лирике Пушкина. (Стихотворение «Анчар», сказка «О мёртвой царевне и семи богатырях»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18.04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191-192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о лирике Пушкина. (Стихотворение «Анчар», сказка «О мёртвой царевне и семи богатырях», повесть «Дубровский» и др.) Выбор темы. Работа с источниками информации, практическое воплощение выбранной темы в акробатических упражнениях,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193-194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Работа с источниками информации, практическое воплощение выбранной темы в акробатических упражнениях, промежуточная защита проекта,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22.04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195-196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25.04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197-198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27.04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199-200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29.04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201-202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с источниками информации, практическое воплощение выбранной темы в акробатических упражнениях, промежуточная защита проекта, оформление проекта, доведение акробатического этюда до уровня показательного номера</w:t>
            </w:r>
          </w:p>
        </w:tc>
        <w:tc>
          <w:tcPr>
            <w:tcW w:w="1134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4.05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203-204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6.05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205-206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C72413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C7241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11.05</w:t>
            </w:r>
          </w:p>
        </w:tc>
        <w:tc>
          <w:tcPr>
            <w:tcW w:w="1984" w:type="dxa"/>
          </w:tcPr>
          <w:p w:rsidR="008A5597" w:rsidRPr="00335350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207-208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13.05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209-210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Выбор темы. Этапы реализации проекта. Беседа «Твори, придумывай, импровизируй!». Организация групп для разработки проекта. Источники информации. ТБ. </w:t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16.05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211-212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Защита проекта. Показ проектов в 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концертной программе посвященной, жизни и творчеству А.С. Пушкина.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18.05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361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213-214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Защита проекта. Показ проектов в концертной программе посвященной, жизни и творчеству А.С. Пушкина.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20.05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A5597" w:rsidRPr="003E47BE" w:rsidTr="008A5597">
        <w:trPr>
          <w:trHeight w:val="756"/>
        </w:trPr>
        <w:tc>
          <w:tcPr>
            <w:tcW w:w="1101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215-216</w:t>
            </w:r>
          </w:p>
        </w:tc>
        <w:tc>
          <w:tcPr>
            <w:tcW w:w="428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Защита проекта. Показ проектов в концертной программе посвященной, жизни и творчеству А.С. Пушкина.</w:t>
            </w:r>
            <w:r w:rsidRPr="003E47B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1134" w:type="dxa"/>
            <w:shd w:val="clear" w:color="auto" w:fill="auto"/>
          </w:tcPr>
          <w:p w:rsidR="008A5597" w:rsidRDefault="008A5597" w:rsidP="008A559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6" w:type="dxa"/>
            <w:shd w:val="clear" w:color="auto" w:fill="auto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23.05</w:t>
            </w:r>
          </w:p>
        </w:tc>
        <w:tc>
          <w:tcPr>
            <w:tcW w:w="1984" w:type="dxa"/>
          </w:tcPr>
          <w:p w:rsidR="008A5597" w:rsidRPr="003E47BE" w:rsidRDefault="008A5597" w:rsidP="008A559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:rsidR="007D0ADA" w:rsidRPr="007D0ADA" w:rsidRDefault="007D0ADA" w:rsidP="007D0AD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sectPr w:rsidR="007D0ADA" w:rsidRPr="007D0ADA" w:rsidSect="00505F4B">
          <w:pgSz w:w="11906" w:h="16838"/>
          <w:pgMar w:top="1134" w:right="851" w:bottom="1134" w:left="899" w:header="709" w:footer="709" w:gutter="0"/>
          <w:cols w:space="708"/>
          <w:docGrid w:linePitch="360"/>
        </w:sectPr>
      </w:pPr>
    </w:p>
    <w:p w:rsidR="007D0ADA" w:rsidRPr="007D0ADA" w:rsidRDefault="007D0ADA">
      <w:pPr>
        <w:rPr>
          <w:rFonts w:ascii="Times New Roman" w:hAnsi="Times New Roman" w:cs="Times New Roman"/>
          <w:sz w:val="24"/>
          <w:szCs w:val="24"/>
        </w:rPr>
      </w:pPr>
    </w:p>
    <w:sectPr w:rsidR="007D0ADA" w:rsidRPr="007D0ADA" w:rsidSect="00F106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>
    <w:nsid w:val="121E488F"/>
    <w:multiLevelType w:val="multilevel"/>
    <w:tmpl w:val="C78013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2B1A3CB7"/>
    <w:multiLevelType w:val="multilevel"/>
    <w:tmpl w:val="CC1CCB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2717AA"/>
    <w:multiLevelType w:val="multilevel"/>
    <w:tmpl w:val="2E34F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0826F19"/>
    <w:multiLevelType w:val="multilevel"/>
    <w:tmpl w:val="E9445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7990328"/>
    <w:multiLevelType w:val="multilevel"/>
    <w:tmpl w:val="AB36E8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675F9D"/>
    <w:multiLevelType w:val="multilevel"/>
    <w:tmpl w:val="97169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1B10ADA"/>
    <w:multiLevelType w:val="multilevel"/>
    <w:tmpl w:val="00562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531683A"/>
    <w:multiLevelType w:val="multilevel"/>
    <w:tmpl w:val="0BE483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6A336ED9"/>
    <w:multiLevelType w:val="multilevel"/>
    <w:tmpl w:val="98464A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DDB35C8"/>
    <w:multiLevelType w:val="multilevel"/>
    <w:tmpl w:val="EC9A5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48B4DC0"/>
    <w:multiLevelType w:val="multilevel"/>
    <w:tmpl w:val="F8406A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785531C0"/>
    <w:multiLevelType w:val="multilevel"/>
    <w:tmpl w:val="7C6CBC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EA01DE1"/>
    <w:multiLevelType w:val="multilevel"/>
    <w:tmpl w:val="FCFC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2"/>
  </w:num>
  <w:num w:numId="5">
    <w:abstractNumId w:val="6"/>
  </w:num>
  <w:num w:numId="6">
    <w:abstractNumId w:val="10"/>
  </w:num>
  <w:num w:numId="7">
    <w:abstractNumId w:val="7"/>
  </w:num>
  <w:num w:numId="8">
    <w:abstractNumId w:val="3"/>
  </w:num>
  <w:num w:numId="9">
    <w:abstractNumId w:val="13"/>
  </w:num>
  <w:num w:numId="10">
    <w:abstractNumId w:val="11"/>
  </w:num>
  <w:num w:numId="11">
    <w:abstractNumId w:val="9"/>
  </w:num>
  <w:num w:numId="12">
    <w:abstractNumId w:val="1"/>
  </w:num>
  <w:num w:numId="13">
    <w:abstractNumId w:val="8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2679"/>
    <w:rsid w:val="00040F56"/>
    <w:rsid w:val="000519FA"/>
    <w:rsid w:val="000D2409"/>
    <w:rsid w:val="001168FE"/>
    <w:rsid w:val="001538E1"/>
    <w:rsid w:val="00166D67"/>
    <w:rsid w:val="00201B8A"/>
    <w:rsid w:val="002124B8"/>
    <w:rsid w:val="002402A2"/>
    <w:rsid w:val="002729AB"/>
    <w:rsid w:val="00355489"/>
    <w:rsid w:val="003E47BE"/>
    <w:rsid w:val="004D0004"/>
    <w:rsid w:val="004E7BB3"/>
    <w:rsid w:val="00561E2D"/>
    <w:rsid w:val="00584340"/>
    <w:rsid w:val="005967FC"/>
    <w:rsid w:val="005A2F99"/>
    <w:rsid w:val="00601B68"/>
    <w:rsid w:val="00633005"/>
    <w:rsid w:val="006371D4"/>
    <w:rsid w:val="006709EA"/>
    <w:rsid w:val="007D0ADA"/>
    <w:rsid w:val="007D24D7"/>
    <w:rsid w:val="008817BA"/>
    <w:rsid w:val="008A5597"/>
    <w:rsid w:val="009579C5"/>
    <w:rsid w:val="009C609F"/>
    <w:rsid w:val="00A64768"/>
    <w:rsid w:val="00A943C0"/>
    <w:rsid w:val="00AE48D7"/>
    <w:rsid w:val="00B70AF4"/>
    <w:rsid w:val="00BC17DC"/>
    <w:rsid w:val="00C437AC"/>
    <w:rsid w:val="00E12679"/>
    <w:rsid w:val="00EE7EEA"/>
    <w:rsid w:val="00F106DB"/>
    <w:rsid w:val="00F73E75"/>
    <w:rsid w:val="00F76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9446CB6-FD0E-4050-BBBB-20A7897B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6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semiHidden/>
    <w:unhideWhenUsed/>
    <w:rsid w:val="003E47BE"/>
  </w:style>
  <w:style w:type="character" w:customStyle="1" w:styleId="butback">
    <w:name w:val="butback"/>
    <w:basedOn w:val="a0"/>
    <w:rsid w:val="003E47BE"/>
  </w:style>
  <w:style w:type="character" w:customStyle="1" w:styleId="submenu-table">
    <w:name w:val="submenu-table"/>
    <w:basedOn w:val="a0"/>
    <w:rsid w:val="003E47BE"/>
  </w:style>
  <w:style w:type="character" w:styleId="a3">
    <w:name w:val="Hyperlink"/>
    <w:rsid w:val="003E47BE"/>
    <w:rPr>
      <w:color w:val="0000FF"/>
      <w:u w:val="single"/>
    </w:rPr>
  </w:style>
  <w:style w:type="paragraph" w:styleId="2">
    <w:name w:val="Body Text Indent 2"/>
    <w:basedOn w:val="a"/>
    <w:link w:val="20"/>
    <w:rsid w:val="003E47BE"/>
    <w:pPr>
      <w:spacing w:after="0" w:line="240" w:lineRule="auto"/>
      <w:ind w:left="-54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3E47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rmal (Web)"/>
    <w:basedOn w:val="a"/>
    <w:unhideWhenUsed/>
    <w:rsid w:val="003E47BE"/>
    <w:pPr>
      <w:spacing w:after="0" w:line="240" w:lineRule="auto"/>
    </w:pPr>
    <w:rPr>
      <w:rFonts w:ascii="Times New Roman" w:eastAsia="Times New Roman" w:hAnsi="Times New Roman" w:cs="Times New Roman"/>
      <w:lang w:eastAsia="ru-RU"/>
    </w:rPr>
  </w:style>
  <w:style w:type="character" w:customStyle="1" w:styleId="c3">
    <w:name w:val="c3"/>
    <w:basedOn w:val="a0"/>
    <w:rsid w:val="003E47BE"/>
  </w:style>
  <w:style w:type="character" w:customStyle="1" w:styleId="c5">
    <w:name w:val="c5"/>
    <w:basedOn w:val="a0"/>
    <w:rsid w:val="003E47BE"/>
  </w:style>
  <w:style w:type="paragraph" w:customStyle="1" w:styleId="Style12">
    <w:name w:val="Style12"/>
    <w:basedOn w:val="a"/>
    <w:rsid w:val="003E47BE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3E47BE"/>
    <w:rPr>
      <w:rFonts w:ascii="Times New Roman" w:hAnsi="Times New Roman" w:cs="Times New Roman"/>
      <w:b/>
      <w:bCs/>
      <w:sz w:val="20"/>
      <w:szCs w:val="20"/>
    </w:rPr>
  </w:style>
  <w:style w:type="paragraph" w:styleId="a5">
    <w:name w:val="header"/>
    <w:basedOn w:val="a"/>
    <w:link w:val="a6"/>
    <w:unhideWhenUsed/>
    <w:rsid w:val="003E47BE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rsid w:val="003E47BE"/>
    <w:rPr>
      <w:rFonts w:ascii="Calibri" w:eastAsia="Calibri" w:hAnsi="Calibri" w:cs="Times New Roman"/>
    </w:rPr>
  </w:style>
  <w:style w:type="paragraph" w:styleId="a7">
    <w:name w:val="Balloon Text"/>
    <w:basedOn w:val="a"/>
    <w:link w:val="a8"/>
    <w:uiPriority w:val="99"/>
    <w:semiHidden/>
    <w:unhideWhenUsed/>
    <w:rsid w:val="006709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709EA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A559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CBC5F-F26C-4197-962B-40A1173F0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38</Pages>
  <Words>8179</Words>
  <Characters>46626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Роза</dc:creator>
  <cp:lastModifiedBy>Гостевой</cp:lastModifiedBy>
  <cp:revision>10</cp:revision>
  <cp:lastPrinted>2019-11-07T18:57:00Z</cp:lastPrinted>
  <dcterms:created xsi:type="dcterms:W3CDTF">2021-06-04T09:43:00Z</dcterms:created>
  <dcterms:modified xsi:type="dcterms:W3CDTF">2021-10-26T10:52:00Z</dcterms:modified>
</cp:coreProperties>
</file>